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783D" w:rsidP="00A6783D" w:rsidRDefault="00EE47F9" w14:paraId="b6b5dcf" w14:textId="b6b5dcf">
      <w:pPr>
        <w:pStyle w:val="Bezproreda"/>
        <w:ind w:left="5664"/>
        <w15:collapsed w:val="false"/>
      </w:pPr>
      <w:bookmarkStart w:name="_GoBack" w:id="0"/>
      <w:bookmarkEnd w:id="0"/>
      <w:r>
        <w:t xml:space="preserve">                                                                                                                                                                                                                                                                                                                                                                                                                                                                                                                                                                                                                                                                                                                                                                                                                                          </w:t>
      </w:r>
      <w:r w:rsidR="0048506F">
        <w:t>Poslovni broj: 1 St-</w:t>
      </w:r>
      <w:r w:rsidR="00467AA4">
        <w:t>429/2020-</w:t>
      </w:r>
      <w:r w:rsidR="00BC4FCF">
        <w:t>14</w:t>
      </w:r>
    </w:p>
    <w:p w:rsidR="00A6783D" w:rsidP="00A6783D" w:rsidRDefault="00A6783D">
      <w:pPr>
        <w:pStyle w:val="Bezproreda"/>
      </w:pPr>
      <w:r>
        <w:t xml:space="preserve">                                 </w:t>
      </w:r>
    </w:p>
    <w:p w:rsidR="00A6783D" w:rsidP="00A6783D" w:rsidRDefault="00A6783D">
      <w:pPr>
        <w:pStyle w:val="Bezproreda"/>
      </w:pPr>
    </w:p>
    <w:p w:rsidR="00A6783D" w:rsidP="00A6783D" w:rsidRDefault="00A6783D">
      <w:pPr>
        <w:pStyle w:val="Bezproreda"/>
        <w:jc w:val="center"/>
      </w:pPr>
      <w:r>
        <w:t>Z A P I S N I K</w:t>
      </w:r>
    </w:p>
    <w:p w:rsidR="00A6783D" w:rsidP="00A6783D" w:rsidRDefault="00A6783D">
      <w:pPr>
        <w:pStyle w:val="Bezproreda"/>
        <w:jc w:val="center"/>
      </w:pPr>
    </w:p>
    <w:p w:rsidR="00A6783D" w:rsidP="00A6783D" w:rsidRDefault="00A6783D">
      <w:pPr>
        <w:pStyle w:val="Bezproreda"/>
      </w:pPr>
    </w:p>
    <w:p w:rsidR="00A6783D" w:rsidP="00A6783D" w:rsidRDefault="00467AA4">
      <w:pPr>
        <w:pStyle w:val="Bezproreda"/>
        <w:jc w:val="center"/>
      </w:pPr>
      <w:r>
        <w:t>od 31. kolovoza</w:t>
      </w:r>
      <w:r w:rsidR="00B05BEB">
        <w:t xml:space="preserve"> </w:t>
      </w:r>
      <w:r w:rsidR="00B26F02">
        <w:t xml:space="preserve"> 2020</w:t>
      </w:r>
      <w:r w:rsidR="00A6783D">
        <w:t xml:space="preserve">. godine sa </w:t>
      </w:r>
      <w:r w:rsidR="00A6783D">
        <w:rPr>
          <w:b/>
        </w:rPr>
        <w:t>Ispitnog ročišta</w:t>
      </w:r>
      <w:r w:rsidR="00A6783D">
        <w:t xml:space="preserve"> u stečajnom predmetu stečajnog dužnika </w:t>
      </w:r>
      <w:r>
        <w:t>VZ GRAĐENJE I PROJEKTIRANJE d.o.o. u stečaju</w:t>
      </w:r>
      <w:r w:rsidR="00B05BEB">
        <w:t>, Zagreb</w:t>
      </w:r>
    </w:p>
    <w:p w:rsidR="00A6783D" w:rsidP="00A6783D" w:rsidRDefault="00A6783D">
      <w:pPr>
        <w:pStyle w:val="Bezproreda"/>
        <w:jc w:val="center"/>
      </w:pPr>
      <w:r>
        <w:t>održanog kod Trgovačkog suda u Bjelovaru</w:t>
      </w:r>
    </w:p>
    <w:p w:rsidR="00A6783D" w:rsidP="00A6783D" w:rsidRDefault="00A6783D">
      <w:pPr>
        <w:pStyle w:val="Bezproreda"/>
        <w:jc w:val="center"/>
      </w:pPr>
    </w:p>
    <w:p w:rsidR="00A6783D" w:rsidP="00A6783D" w:rsidRDefault="00A6783D">
      <w:pPr>
        <w:pStyle w:val="Bezproreda"/>
      </w:pPr>
    </w:p>
    <w:p w:rsidR="00A6783D" w:rsidP="00A6783D" w:rsidRDefault="00A6783D">
      <w:pPr>
        <w:pStyle w:val="Bezproreda"/>
      </w:pPr>
      <w:r>
        <w:t>Prisutni od suda:</w:t>
      </w:r>
    </w:p>
    <w:p w:rsidR="00A6783D" w:rsidP="00A6783D" w:rsidRDefault="00A6783D">
      <w:pPr>
        <w:pStyle w:val="Bezproreda"/>
      </w:pPr>
      <w:r>
        <w:t xml:space="preserve">Branka Pleskalt           </w:t>
      </w:r>
      <w:r>
        <w:tab/>
      </w:r>
      <w:r>
        <w:tab/>
        <w:t xml:space="preserve"> </w:t>
      </w:r>
    </w:p>
    <w:p w:rsidR="00A6783D" w:rsidP="00A6783D" w:rsidRDefault="00A6783D">
      <w:pPr>
        <w:pStyle w:val="Bezproreda"/>
      </w:pPr>
      <w:r>
        <w:t xml:space="preserve"> sudac                                          </w:t>
      </w:r>
      <w:r>
        <w:tab/>
        <w:t xml:space="preserve"> </w:t>
      </w:r>
      <w:r w:rsidR="007B7645">
        <w:t xml:space="preserve"> </w:t>
      </w:r>
      <w:r w:rsidR="00467AA4">
        <w:tab/>
      </w:r>
      <w:r w:rsidR="00467AA4">
        <w:tab/>
        <w:t>Predlagatelj: Privredna banka d.d. Zagreb</w:t>
      </w:r>
    </w:p>
    <w:p w:rsidR="00B26F02" w:rsidP="00A6783D" w:rsidRDefault="00A6783D">
      <w:pPr>
        <w:pStyle w:val="Bezproreda"/>
      </w:pPr>
      <w:r>
        <w:t xml:space="preserve">                                      </w:t>
      </w:r>
      <w:r w:rsidR="0048506F">
        <w:t xml:space="preserve">       </w:t>
      </w:r>
      <w:r w:rsidR="00B26F02">
        <w:t xml:space="preserve">            </w:t>
      </w:r>
      <w:r w:rsidR="00227706">
        <w:t xml:space="preserve">  </w:t>
      </w:r>
      <w:r w:rsidR="00227706">
        <w:tab/>
      </w:r>
      <w:r w:rsidR="00227706">
        <w:tab/>
        <w:t>Du</w:t>
      </w:r>
      <w:r w:rsidR="00B65952">
        <w:t>žni</w:t>
      </w:r>
      <w:r w:rsidR="00467AA4">
        <w:t xml:space="preserve">k: VZ Građenje i projektiranje d.o.o. </w:t>
      </w:r>
    </w:p>
    <w:p w:rsidR="00A6783D" w:rsidP="00A6783D" w:rsidRDefault="00A6783D">
      <w:pPr>
        <w:pStyle w:val="Bezproreda"/>
      </w:pPr>
      <w:r>
        <w:t xml:space="preserve">                      </w:t>
      </w:r>
      <w:r>
        <w:tab/>
      </w:r>
      <w:r>
        <w:tab/>
      </w:r>
      <w:r>
        <w:tab/>
      </w:r>
      <w:r>
        <w:tab/>
      </w:r>
      <w:r>
        <w:tab/>
        <w:t>Radi: stečajnog postupka</w:t>
      </w:r>
    </w:p>
    <w:p w:rsidR="00A6783D" w:rsidP="00A6783D" w:rsidRDefault="00A6783D">
      <w:pPr>
        <w:pStyle w:val="Bezproreda"/>
      </w:pPr>
      <w:r>
        <w:t xml:space="preserve">Vesna Dragišić </w:t>
      </w:r>
    </w:p>
    <w:p w:rsidR="00A6783D" w:rsidP="00A6783D" w:rsidRDefault="00A6783D">
      <w:pPr>
        <w:pStyle w:val="Bezproreda"/>
      </w:pPr>
      <w:r>
        <w:t>zapisničar</w:t>
      </w:r>
    </w:p>
    <w:p w:rsidR="00A6783D" w:rsidP="00A6783D" w:rsidRDefault="00A6783D">
      <w:pPr>
        <w:pStyle w:val="Bezproreda"/>
      </w:pPr>
    </w:p>
    <w:p w:rsidR="00A6783D" w:rsidP="00A6783D" w:rsidRDefault="00A6783D">
      <w:pPr>
        <w:pStyle w:val="Bezproreda"/>
      </w:pPr>
      <w:r>
        <w:t>Sutkinja  otvara današnje Ispitno  ročište  u  9,00 sati, te objavljuje predmet raspravljanja.</w:t>
      </w:r>
    </w:p>
    <w:p w:rsidR="00A6783D" w:rsidP="00A6783D" w:rsidRDefault="00A6783D">
      <w:pPr>
        <w:pStyle w:val="Bezproreda"/>
      </w:pPr>
    </w:p>
    <w:p w:rsidR="00A6783D" w:rsidP="00A6783D" w:rsidRDefault="00A6783D">
      <w:pPr>
        <w:pStyle w:val="Bezproreda"/>
      </w:pPr>
      <w:r>
        <w:t>Konstatira se da su pristupili:</w:t>
      </w:r>
    </w:p>
    <w:p w:rsidR="001B0D22" w:rsidP="00A6783D" w:rsidRDefault="001B0D22">
      <w:pPr>
        <w:pStyle w:val="Bezproreda"/>
      </w:pPr>
    </w:p>
    <w:p w:rsidR="00A6783D" w:rsidP="00A6783D" w:rsidRDefault="00A6783D">
      <w:pPr>
        <w:pStyle w:val="Bezproreda"/>
      </w:pPr>
      <w:r>
        <w:t>Za dužnika:  s</w:t>
      </w:r>
      <w:r w:rsidR="0048506F">
        <w:t>teča</w:t>
      </w:r>
      <w:r w:rsidR="00467AA4">
        <w:t>jni upravitelj Perica Medaković</w:t>
      </w:r>
    </w:p>
    <w:p w:rsidR="00A6783D" w:rsidP="00A6783D" w:rsidRDefault="00A6783D">
      <w:pPr>
        <w:pStyle w:val="Bezproreda"/>
      </w:pPr>
    </w:p>
    <w:p w:rsidR="00A6783D" w:rsidP="00A6783D" w:rsidRDefault="00A6783D">
      <w:pPr>
        <w:pStyle w:val="Bezproreda"/>
      </w:pPr>
      <w:r>
        <w:t>Nadalje se konstatira da su od strane vjerovnika pristupili:</w:t>
      </w:r>
    </w:p>
    <w:p w:rsidR="00A6783D" w:rsidP="00A6783D" w:rsidRDefault="00A6783D">
      <w:pPr>
        <w:pStyle w:val="Bezproreda"/>
      </w:pPr>
    </w:p>
    <w:p w:rsidR="0048506F" w:rsidP="00DD7DE7" w:rsidRDefault="00A6783D">
      <w:pPr>
        <w:pStyle w:val="Bezproreda"/>
        <w:ind w:firstLine="708"/>
      </w:pPr>
      <w:r>
        <w:t xml:space="preserve">Za </w:t>
      </w:r>
      <w:r w:rsidR="0048506F">
        <w:t>Republiku Hrvatsku</w:t>
      </w:r>
      <w:r w:rsidR="00921BEA">
        <w:t xml:space="preserve"> Min. fin</w:t>
      </w:r>
      <w:r w:rsidR="00DD7DE7">
        <w:t xml:space="preserve">ancija  z.z. </w:t>
      </w:r>
      <w:r w:rsidR="004D719D">
        <w:t>Alica Čretnik Višić</w:t>
      </w:r>
      <w:r w:rsidR="00DD7DE7">
        <w:t xml:space="preserve"> zamjeni</w:t>
      </w:r>
      <w:r w:rsidR="004D719D">
        <w:t>ca</w:t>
      </w:r>
      <w:r w:rsidR="00921BEA">
        <w:t xml:space="preserve"> županijskog državnog odvjetnika</w:t>
      </w:r>
      <w:r w:rsidR="00057050">
        <w:t xml:space="preserve"> u Bjelovaru</w:t>
      </w:r>
    </w:p>
    <w:p w:rsidR="00A80500" w:rsidP="00A6783D" w:rsidRDefault="00A80500">
      <w:pPr>
        <w:pStyle w:val="Bezproreda"/>
      </w:pPr>
    </w:p>
    <w:p w:rsidR="00610982" w:rsidP="00610982" w:rsidRDefault="00467AA4">
      <w:pPr>
        <w:pStyle w:val="Bezproreda"/>
      </w:pPr>
      <w:r>
        <w:tab/>
        <w:t>Za</w:t>
      </w:r>
      <w:r w:rsidR="004D719D">
        <w:t xml:space="preserve"> Privrednu banku </w:t>
      </w:r>
      <w:r w:rsidR="00CE6CCC">
        <w:t>pun.</w:t>
      </w:r>
      <w:r w:rsidR="004D719D">
        <w:t>Filip Biškupić, odvjetnik u Zagrebu</w:t>
      </w:r>
    </w:p>
    <w:p w:rsidR="00610982" w:rsidP="00610982" w:rsidRDefault="00610982">
      <w:pPr>
        <w:pStyle w:val="Bezproreda"/>
      </w:pPr>
    </w:p>
    <w:p w:rsidR="00A6783D" w:rsidP="00610982" w:rsidRDefault="00B65952">
      <w:pPr>
        <w:pStyle w:val="Bezproreda"/>
        <w:ind w:firstLine="708"/>
      </w:pPr>
      <w:r>
        <w:t>Sudac</w:t>
      </w:r>
      <w:r w:rsidR="00A6783D">
        <w:t xml:space="preserve">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w:t>
      </w:r>
      <w:r w:rsidR="00467AA4">
        <w:t>og suda od dana 17. kolovoza</w:t>
      </w:r>
      <w:r w:rsidR="00B26F02">
        <w:t xml:space="preserve"> 2020</w:t>
      </w:r>
      <w:r w:rsidR="00A6783D">
        <w:t>. godine te objavljene na e-oglasnoj plo</w:t>
      </w:r>
      <w:r w:rsidR="0048506F">
        <w:t>č</w:t>
      </w:r>
      <w:r w:rsidR="00467AA4">
        <w:t>i Trgovačkog suda u Bjelovaru 17. kolovoza</w:t>
      </w:r>
      <w:r w:rsidR="00B26F02">
        <w:t xml:space="preserve"> 2020</w:t>
      </w:r>
      <w:r w:rsidR="00A6783D">
        <w:t>.</w:t>
      </w:r>
    </w:p>
    <w:p w:rsidR="00A6783D" w:rsidP="00A6783D" w:rsidRDefault="00A6783D">
      <w:pPr>
        <w:pStyle w:val="Bezproreda"/>
      </w:pPr>
    </w:p>
    <w:p w:rsidR="00A6783D" w:rsidP="00A6783D" w:rsidRDefault="00A6783D">
      <w:pPr>
        <w:pStyle w:val="Bezproreda"/>
        <w:ind w:firstLine="708"/>
      </w:pPr>
      <w:r>
        <w:t xml:space="preserve">Upozorava također nazočne vjerovnike da mogu osporavati prijavljene tražbine i to na način da se o osporavanju izjasne odmah nakon stečajnog upravitelja za svaku pojedinu tražbinu. </w:t>
      </w:r>
    </w:p>
    <w:p w:rsidR="00A6783D" w:rsidP="00A6783D" w:rsidRDefault="00A6783D">
      <w:pPr>
        <w:pStyle w:val="Bezproreda"/>
      </w:pPr>
    </w:p>
    <w:p w:rsidR="00A6783D" w:rsidP="00A6783D" w:rsidRDefault="00A6783D">
      <w:pPr>
        <w:pStyle w:val="Bezproreda"/>
        <w:ind w:firstLine="708"/>
      </w:pPr>
      <w:r>
        <w:t>Poziva stečajnog upravitelja da se jasno i određeno izjasni o svakoj pojedinoj prijavi potraživanja na način da istu priznaje ili osporava.</w:t>
      </w:r>
    </w:p>
    <w:p w:rsidR="00A6783D" w:rsidP="00A6783D" w:rsidRDefault="00A6783D">
      <w:pPr>
        <w:pStyle w:val="Bezproreda"/>
      </w:pPr>
    </w:p>
    <w:p w:rsidR="00A6783D" w:rsidP="00825261" w:rsidRDefault="00A6783D">
      <w:pPr>
        <w:pStyle w:val="Bezproreda"/>
        <w:ind w:firstLine="708"/>
      </w:pPr>
      <w:r>
        <w:t>Prelazi se na ispitivanje svake pojedine prijavljene tražbine.</w:t>
      </w:r>
    </w:p>
    <w:p w:rsidR="00A6783D" w:rsidP="00A6783D" w:rsidRDefault="00A6783D">
      <w:pPr>
        <w:pStyle w:val="Bezproreda"/>
      </w:pPr>
    </w:p>
    <w:p w:rsidRPr="00CF0652" w:rsidR="007C4763" w:rsidP="00CF0652" w:rsidRDefault="00CF0652">
      <w:pPr>
        <w:pStyle w:val="Bezproreda"/>
        <w:rPr>
          <w:b/>
        </w:rPr>
      </w:pPr>
      <w:r w:rsidRPr="00CF0652">
        <w:rPr>
          <w:b/>
        </w:rPr>
        <w:t>1.Tražbine I Višeg isplatnog reda</w:t>
      </w:r>
    </w:p>
    <w:p w:rsidR="00CF0652" w:rsidP="00CF0652" w:rsidRDefault="00CF0652">
      <w:pPr>
        <w:pStyle w:val="Bezproreda"/>
        <w:ind w:left="720"/>
      </w:pPr>
    </w:p>
    <w:p w:rsidR="00CF0652" w:rsidP="00467AA4" w:rsidRDefault="00467AA4">
      <w:pPr>
        <w:pStyle w:val="Bezproreda"/>
      </w:pPr>
      <w:r>
        <w:t>1.Republika Hrvatska, Min. financija, Porezna uprava, Područni ured Zagreb, OIB: 18683136487 u iznosu od 59.431,84 kune.</w:t>
      </w:r>
    </w:p>
    <w:p w:rsidR="00467AA4" w:rsidP="00467AA4" w:rsidRDefault="00467AA4">
      <w:pPr>
        <w:pStyle w:val="Bezproreda"/>
      </w:pPr>
      <w:r>
        <w:t>Stečajni upravitelj priznaje potraživanje u cijelosti.</w:t>
      </w:r>
    </w:p>
    <w:p w:rsidR="00467AA4" w:rsidP="00467AA4" w:rsidRDefault="00467AA4">
      <w:pPr>
        <w:pStyle w:val="Bezproreda"/>
      </w:pPr>
      <w:r>
        <w:lastRenderedPageBreak/>
        <w:t>Nitko od nazočnih vjerovnika ne osporava tražbinu.</w:t>
      </w:r>
    </w:p>
    <w:p w:rsidR="00467AA4" w:rsidP="00467AA4" w:rsidRDefault="00467AA4">
      <w:pPr>
        <w:pStyle w:val="Bezproreda"/>
      </w:pPr>
      <w:r>
        <w:t>Sudac konstatira da je potraživanje vjerovnika RH Min. financija, Porezne uprave, Područnog ureda Zagreb utvrđeno u iznosu od 59.431,84 kune.</w:t>
      </w:r>
    </w:p>
    <w:p w:rsidR="00467AA4" w:rsidP="00467AA4" w:rsidRDefault="00467AA4">
      <w:pPr>
        <w:pStyle w:val="Bezproreda"/>
      </w:pPr>
    </w:p>
    <w:p w:rsidR="00CF0652" w:rsidP="00921BEA" w:rsidRDefault="00CF0652">
      <w:pPr>
        <w:pStyle w:val="Bezproreda"/>
      </w:pPr>
    </w:p>
    <w:p w:rsidRPr="00A4640F" w:rsidR="00A6783D" w:rsidP="00A6783D" w:rsidRDefault="00CF0652">
      <w:pPr>
        <w:pStyle w:val="Bezproreda"/>
        <w:rPr>
          <w:b/>
        </w:rPr>
      </w:pPr>
      <w:r>
        <w:rPr>
          <w:b/>
        </w:rPr>
        <w:t>2</w:t>
      </w:r>
      <w:r w:rsidRPr="00A4640F" w:rsidR="00A6783D">
        <w:rPr>
          <w:b/>
        </w:rPr>
        <w:t>. Tražbine II Višeg  isplatnog reda</w:t>
      </w:r>
    </w:p>
    <w:p w:rsidR="00A6783D" w:rsidP="00A6783D" w:rsidRDefault="00A6783D">
      <w:pPr>
        <w:pStyle w:val="Bezproreda"/>
      </w:pPr>
    </w:p>
    <w:p w:rsidR="00A6783D" w:rsidP="00A6783D" w:rsidRDefault="00B26F02">
      <w:pPr>
        <w:pStyle w:val="Bezproreda"/>
      </w:pPr>
      <w:r>
        <w:t>1.</w:t>
      </w:r>
      <w:r w:rsidR="00467AA4">
        <w:t>EKO-FLOR PLUS d.o.o. Mokrice 180/C, OIB: 50730247993, u iznosu od 2.344,77 kuna.</w:t>
      </w:r>
    </w:p>
    <w:p w:rsidR="009D0B5E" w:rsidP="00A6783D" w:rsidRDefault="00467AA4">
      <w:pPr>
        <w:pStyle w:val="Bezproreda"/>
      </w:pPr>
      <w:r>
        <w:t>Stečajni upravitelj priznaje</w:t>
      </w:r>
      <w:r w:rsidR="009D0B5E">
        <w:t xml:space="preserve"> potraživanje u </w:t>
      </w:r>
      <w:r>
        <w:t>cijelosti.</w:t>
      </w:r>
    </w:p>
    <w:p w:rsidR="00467AA4" w:rsidP="00A6783D" w:rsidRDefault="00467AA4">
      <w:pPr>
        <w:pStyle w:val="Bezproreda"/>
      </w:pPr>
      <w:r>
        <w:t>Nitko od nazočnih vjerovnika ne osporava ovu tražbinu.</w:t>
      </w:r>
    </w:p>
    <w:p w:rsidR="007629F6" w:rsidP="00A6783D" w:rsidRDefault="009D0B5E">
      <w:pPr>
        <w:pStyle w:val="Bezproreda"/>
      </w:pPr>
      <w:r>
        <w:t>Sudac</w:t>
      </w:r>
      <w:r w:rsidR="007629F6">
        <w:t xml:space="preserve"> konstatira da </w:t>
      </w:r>
      <w:r>
        <w:t xml:space="preserve">je potraživanje vjerovnika </w:t>
      </w:r>
      <w:r w:rsidR="00467AA4">
        <w:t>EKO-FLOUR PLUS d.o.o. Mokrice utvrđeno   u iznosu od 2.344,77</w:t>
      </w:r>
      <w:r>
        <w:t xml:space="preserve"> kuna</w:t>
      </w:r>
      <w:r w:rsidR="00B05BEB">
        <w:t>.</w:t>
      </w:r>
    </w:p>
    <w:p w:rsidR="007629F6" w:rsidP="00A6783D" w:rsidRDefault="007629F6">
      <w:pPr>
        <w:pStyle w:val="Bezproreda"/>
      </w:pPr>
    </w:p>
    <w:p w:rsidR="00D32952" w:rsidP="00A6783D" w:rsidRDefault="00467AA4">
      <w:pPr>
        <w:pStyle w:val="Bezproreda"/>
      </w:pPr>
      <w:r>
        <w:t>2.EOS MATRIX d.o.o. Zagreb, Horvatova 82, OIB: 76674680107, u iznosu od 2.146,06 kuna.</w:t>
      </w:r>
    </w:p>
    <w:p w:rsidR="001F4617" w:rsidP="00A6783D" w:rsidRDefault="00467AA4">
      <w:pPr>
        <w:pStyle w:val="Bezproreda"/>
      </w:pPr>
      <w:r>
        <w:t>Stečajni upravitelj osporava tražbinu u cijelosti iz razlog što iz Ugovora o prodaji tražbina i 32. Dodatka ne proizlazi da bi vjerovnik otkupio tražbinu od HT d.d. prema stečajnom dužniku.</w:t>
      </w:r>
    </w:p>
    <w:p w:rsidR="00467AA4" w:rsidP="00A6783D" w:rsidRDefault="00467AA4">
      <w:pPr>
        <w:pStyle w:val="Bezproreda"/>
      </w:pPr>
      <w:r>
        <w:t xml:space="preserve">Nitko od nazočnih vjerovnika ne osporava </w:t>
      </w:r>
      <w:r w:rsidR="00AE2A34">
        <w:t>ovu tražbinu.</w:t>
      </w:r>
    </w:p>
    <w:p w:rsidR="009D0B5E" w:rsidP="00A6783D" w:rsidRDefault="009D0B5E">
      <w:pPr>
        <w:pStyle w:val="Bezproreda"/>
      </w:pPr>
      <w:r>
        <w:t>Sudac konstatira da je potraživanje vjerov</w:t>
      </w:r>
      <w:r w:rsidR="00B05BEB">
        <w:t xml:space="preserve">nika </w:t>
      </w:r>
      <w:r w:rsidR="00AE2A34">
        <w:t>EOS MATRIX d.o.o. Zagreb,  osporeno</w:t>
      </w:r>
      <w:r w:rsidR="001F4617">
        <w:t xml:space="preserve"> </w:t>
      </w:r>
      <w:r w:rsidR="00AE2A34">
        <w:t xml:space="preserve"> u iznosu od 2.146,06</w:t>
      </w:r>
      <w:r>
        <w:t xml:space="preserve"> kuna.</w:t>
      </w:r>
    </w:p>
    <w:p w:rsidR="001F4617" w:rsidP="00A6783D" w:rsidRDefault="001F4617">
      <w:pPr>
        <w:pStyle w:val="Bezproreda"/>
      </w:pPr>
    </w:p>
    <w:p w:rsidR="009D0B5E" w:rsidP="00A6783D" w:rsidRDefault="00AE2A34">
      <w:pPr>
        <w:pStyle w:val="Bezproreda"/>
      </w:pPr>
      <w:r>
        <w:t>3. Financijska agencija ul. grada Vukovara 70, OIB: 85821130368</w:t>
      </w:r>
      <w:r w:rsidR="009D0B5E">
        <w:t>, u izno</w:t>
      </w:r>
      <w:r w:rsidR="00B05BEB">
        <w:t xml:space="preserve">su od </w:t>
      </w:r>
      <w:r>
        <w:t>2.000,00</w:t>
      </w:r>
      <w:r w:rsidR="009D0B5E">
        <w:t xml:space="preserve"> kuna.</w:t>
      </w:r>
    </w:p>
    <w:p w:rsidR="009D0B5E" w:rsidP="009D0B5E" w:rsidRDefault="009D0B5E">
      <w:pPr>
        <w:pStyle w:val="Bezproreda"/>
      </w:pPr>
      <w:r>
        <w:t>Stečajni upravitelj pr</w:t>
      </w:r>
      <w:r w:rsidR="00AE2A34">
        <w:t>iznaje potraživanje u cijelosti.</w:t>
      </w:r>
    </w:p>
    <w:p w:rsidR="00AE2A34" w:rsidP="009D0B5E" w:rsidRDefault="00AE2A34">
      <w:pPr>
        <w:pStyle w:val="Bezproreda"/>
      </w:pPr>
      <w:r>
        <w:t>Nitko od nazočnih vjerovnika ne osporava ovu tražbinu.</w:t>
      </w:r>
    </w:p>
    <w:p w:rsidR="009D0B5E" w:rsidP="009D0B5E" w:rsidRDefault="009D0B5E">
      <w:pPr>
        <w:pStyle w:val="Bezproreda"/>
      </w:pPr>
      <w:r>
        <w:t>Sudac konstatira da je potraživanje vjerovn</w:t>
      </w:r>
      <w:r w:rsidR="00AE2A34">
        <w:t xml:space="preserve">ika Financijske agencije </w:t>
      </w:r>
      <w:r w:rsidR="00B05BEB">
        <w:t>u</w:t>
      </w:r>
      <w:r w:rsidR="00AE2A34">
        <w:t>tvrđeno u iznosu od 2.000,00</w:t>
      </w:r>
      <w:r>
        <w:t xml:space="preserve"> kuna.</w:t>
      </w:r>
    </w:p>
    <w:p w:rsidR="00B05BEB" w:rsidP="009D0B5E" w:rsidRDefault="00B05BEB">
      <w:pPr>
        <w:pStyle w:val="Bezproreda"/>
      </w:pPr>
    </w:p>
    <w:p w:rsidR="00B05BEB" w:rsidP="00B05BEB" w:rsidRDefault="00AE2A34">
      <w:pPr>
        <w:pStyle w:val="Bezproreda"/>
      </w:pPr>
      <w:r>
        <w:t>4. HELIOS HRVATSKA d.o.o. Zagreb</w:t>
      </w:r>
      <w:r w:rsidR="00B05BEB">
        <w:t>,</w:t>
      </w:r>
      <w:r>
        <w:t xml:space="preserve"> Radnička cesta 173 d, OIB: 51925436571,  u iznosu od 13.360,44</w:t>
      </w:r>
      <w:r w:rsidR="00B05BEB">
        <w:t xml:space="preserve"> kuna.</w:t>
      </w:r>
    </w:p>
    <w:p w:rsidR="00B05BEB" w:rsidP="00B05BEB" w:rsidRDefault="00AE2A34">
      <w:pPr>
        <w:pStyle w:val="Bezproreda"/>
      </w:pPr>
      <w:r>
        <w:t>Stečajni upravitelj priznaje potraživanje u iznosu od 13.142,34 kune a osporava u iznosu od 218,10 kuna iz razloga što se taj iznos odnosi na dvostruko obračunate zatezne kamate na iznos od 2.134,67 kuna kao i na iznos od 20.117,31 kunu u kojem je već sadržan iznos od 2.134,67 kuna (prema kamatnom računu br. 12/18).</w:t>
      </w:r>
    </w:p>
    <w:p w:rsidR="00AE2A34" w:rsidP="00B05BEB" w:rsidRDefault="00AE2A34">
      <w:pPr>
        <w:pStyle w:val="Bezproreda"/>
      </w:pPr>
      <w:r>
        <w:t>Nitko od nazočnih vjerovnika ne osporava ovu tražbinu.</w:t>
      </w:r>
    </w:p>
    <w:p w:rsidR="00B05BEB" w:rsidP="00B05BEB" w:rsidRDefault="00B05BEB">
      <w:pPr>
        <w:pStyle w:val="Bezproreda"/>
      </w:pPr>
      <w:r>
        <w:t>Sudac konstatira da je pot</w:t>
      </w:r>
      <w:r w:rsidR="00AE2A34">
        <w:t>raživanje vjerovnika Helios Hrvatska d.o.o. Zagreb utvrđeno u iznosu od 13.142,34 kune a  osporeno u iznosu od 218,10</w:t>
      </w:r>
      <w:r>
        <w:t xml:space="preserve"> kuna.</w:t>
      </w:r>
    </w:p>
    <w:p w:rsidR="00924137" w:rsidP="00A6783D" w:rsidRDefault="00924137">
      <w:pPr>
        <w:pStyle w:val="Bezproreda"/>
      </w:pPr>
    </w:p>
    <w:p w:rsidR="00924137" w:rsidP="00A6783D" w:rsidRDefault="00AD5DA2">
      <w:pPr>
        <w:pStyle w:val="Bezproreda"/>
      </w:pPr>
      <w:r>
        <w:t xml:space="preserve">5. </w:t>
      </w:r>
      <w:r w:rsidR="00AE2A34">
        <w:t>Hrvatska radio televizija javna ustanova Zagreb, Prisavlje 3, OIB: 68419124305, u iznosu od 1.289,03</w:t>
      </w:r>
      <w:r>
        <w:t xml:space="preserve"> kuna</w:t>
      </w:r>
      <w:r w:rsidR="00CB1696">
        <w:t>.</w:t>
      </w:r>
    </w:p>
    <w:p w:rsidR="00AE2A34" w:rsidP="00A6783D" w:rsidRDefault="00AD5DA2">
      <w:pPr>
        <w:pStyle w:val="Bezproreda"/>
      </w:pPr>
      <w:r>
        <w:t xml:space="preserve">Stečajni upravitelj </w:t>
      </w:r>
      <w:r w:rsidR="00AE2A34">
        <w:t>priznaje potraživanje u cijelosti.</w:t>
      </w:r>
    </w:p>
    <w:p w:rsidR="00AE2A34" w:rsidP="00A6783D" w:rsidRDefault="00AE2A34">
      <w:pPr>
        <w:pStyle w:val="Bezproreda"/>
      </w:pPr>
      <w:r>
        <w:t>Nitko od nazočnih vjerovnika ne osporava ovu tražbinu.</w:t>
      </w:r>
    </w:p>
    <w:p w:rsidR="00CB1696" w:rsidP="00A6783D" w:rsidRDefault="00CB1696">
      <w:pPr>
        <w:pStyle w:val="Bezproreda"/>
      </w:pPr>
      <w:r>
        <w:t xml:space="preserve">Sudac konstatira da je potraživanje vjerovnika </w:t>
      </w:r>
      <w:r w:rsidR="00AE2A34">
        <w:t>Hrvatske radiotelevizije Zagreb utvrđeno  u iznosu od 1.289,03</w:t>
      </w:r>
      <w:r w:rsidR="00AD5DA2">
        <w:t xml:space="preserve"> kuna</w:t>
      </w:r>
      <w:r>
        <w:t>.</w:t>
      </w:r>
    </w:p>
    <w:p w:rsidR="00CB1696" w:rsidP="00A6783D" w:rsidRDefault="00CB1696">
      <w:pPr>
        <w:pStyle w:val="Bezproreda"/>
      </w:pPr>
    </w:p>
    <w:p w:rsidR="009D0B5E" w:rsidP="00A6783D" w:rsidRDefault="00F16760">
      <w:pPr>
        <w:pStyle w:val="Bezproreda"/>
      </w:pPr>
      <w:r>
        <w:t>6.Privredna banka Zagreb d.d. Zagreb, Radnička cesta 50, OIB</w:t>
      </w:r>
      <w:r w:rsidR="00C1369B">
        <w:t>: 02535697732, u iznosu od 402.3</w:t>
      </w:r>
      <w:r>
        <w:t>45,11 kuna.</w:t>
      </w:r>
    </w:p>
    <w:p w:rsidR="00F16760" w:rsidP="00A6783D" w:rsidRDefault="00F16760">
      <w:pPr>
        <w:pStyle w:val="Bezproreda"/>
      </w:pPr>
      <w:r>
        <w:t>Stečajni upravitelj priznaje tražbinu u iznosu od 389.114,12 kuna a osporava u iznosu od 13.230,99 kuna iz razloga što se osporeni iznos odnosi na uplaćeni predujam za otvaranje stečajnog postupka koji prema odredbi čl. 114. st. 7. i čl. 155. st. 1. SZ pripadaju u troškove stečajnog postupka, te se ne prijavljuju kao potraživanja vjerovnika II. Višeg isplatnog reda i namiruju se u stečajnom postupku prije tražbina stečajnih vjerovnika.</w:t>
      </w:r>
    </w:p>
    <w:p w:rsidR="00F16760" w:rsidP="00A6783D" w:rsidRDefault="00F16760">
      <w:pPr>
        <w:pStyle w:val="Bezproreda"/>
      </w:pPr>
      <w:r>
        <w:t>Nitko od nazočnih vjerovnika ne osporava ovu tražbinu.</w:t>
      </w:r>
    </w:p>
    <w:p w:rsidR="00F16760" w:rsidP="00A6783D" w:rsidRDefault="00F16760">
      <w:pPr>
        <w:pStyle w:val="Bezproreda"/>
      </w:pPr>
      <w:r>
        <w:lastRenderedPageBreak/>
        <w:t>Sudac konstatira da je potraživanje vjerovnika Privredne banke Zagreb d.d. Zagreb utvrđeno u iznosu od 389.114,12 kuna a osporeno u iznosu od 13.230,99 kuna.</w:t>
      </w:r>
    </w:p>
    <w:p w:rsidR="00F16760" w:rsidP="00A6783D" w:rsidRDefault="00F16760">
      <w:pPr>
        <w:pStyle w:val="Bezproreda"/>
      </w:pPr>
      <w:r>
        <w:t>7. Republika Hrvatska, Min. financija, Porezna uprava, Područni ured Zagrebačka županija OIB: 18683136487 u iznosu od 90.637,23 kuna.</w:t>
      </w:r>
    </w:p>
    <w:p w:rsidR="00F16760" w:rsidP="00A6783D" w:rsidRDefault="00F16760">
      <w:pPr>
        <w:pStyle w:val="Bezproreda"/>
      </w:pPr>
      <w:r>
        <w:t>Stečajni upravitelj priznaje potraživanje u cijelosti.</w:t>
      </w:r>
    </w:p>
    <w:p w:rsidR="00F16760" w:rsidP="00A6783D" w:rsidRDefault="00F16760">
      <w:pPr>
        <w:pStyle w:val="Bezproreda"/>
      </w:pPr>
      <w:r>
        <w:t>Nitko od nazočnih vjerovnika ne osporava ovu tražbinu.</w:t>
      </w:r>
    </w:p>
    <w:p w:rsidR="00F16760" w:rsidP="00A6783D" w:rsidRDefault="00F16760">
      <w:pPr>
        <w:pStyle w:val="Bezproreda"/>
      </w:pPr>
      <w:r>
        <w:t xml:space="preserve">Sudac konstatira da je potraživanje vjerovnika RH, Min. financija, Porezne uprave, Područnog ureda Zagrebačke županije utvrđeno u iznosu od 90.637,23 kune. </w:t>
      </w:r>
    </w:p>
    <w:p w:rsidR="00F16760" w:rsidP="00A6783D" w:rsidRDefault="00F16760">
      <w:pPr>
        <w:pStyle w:val="Bezproreda"/>
      </w:pPr>
    </w:p>
    <w:p w:rsidR="00F16760" w:rsidP="00A6783D" w:rsidRDefault="00F16760">
      <w:pPr>
        <w:pStyle w:val="Bezproreda"/>
      </w:pPr>
      <w:r>
        <w:t>8. Šeketa Miroslav</w:t>
      </w:r>
      <w:r w:rsidR="00681D9A">
        <w:t>, OIB: 84099600615</w:t>
      </w:r>
      <w:r>
        <w:t xml:space="preserve"> i Šeketa Tomislav</w:t>
      </w:r>
      <w:r w:rsidR="00681D9A">
        <w:t>, OIB: 08940435585,</w:t>
      </w:r>
      <w:r>
        <w:t xml:space="preserve"> vl. obrta Vodovod i limarija Šeketa Jagnjić Dol. Svetonedeljska 25 a, u iznosu od 33.165,81 kuna.</w:t>
      </w:r>
      <w:r w:rsidR="004508B1">
        <w:t xml:space="preserve"> </w:t>
      </w:r>
    </w:p>
    <w:p w:rsidR="00F16760" w:rsidP="00A6783D" w:rsidRDefault="00F16760">
      <w:pPr>
        <w:pStyle w:val="Bezproreda"/>
      </w:pPr>
      <w:r>
        <w:t>Stečajni upravitelj priznaje potraživanje u cijelosti.</w:t>
      </w:r>
    </w:p>
    <w:p w:rsidR="00F16760" w:rsidP="00A6783D" w:rsidRDefault="00F16760">
      <w:pPr>
        <w:pStyle w:val="Bezproreda"/>
      </w:pPr>
      <w:r>
        <w:t>Nitko, od nazočnih vjerovnika ne osporava ovu tražbinu.</w:t>
      </w:r>
    </w:p>
    <w:p w:rsidR="00F16760" w:rsidP="00A6783D" w:rsidRDefault="00F16760">
      <w:pPr>
        <w:pStyle w:val="Bezproreda"/>
      </w:pPr>
      <w:r>
        <w:t>Sudac konstatira da je potraživanje vjerovnika Šeketa Miroslava i Šeketa Tomislava vl. obrta Vodovod i limarija Šeketa Jagnjić Dol, utvrđeno u iznosu od 33.165,81 kunu.</w:t>
      </w:r>
    </w:p>
    <w:p w:rsidR="00F16760" w:rsidP="00A6783D" w:rsidRDefault="00F16760">
      <w:pPr>
        <w:pStyle w:val="Bezproreda"/>
      </w:pPr>
    </w:p>
    <w:p w:rsidR="00F16760" w:rsidP="00A6783D" w:rsidRDefault="00F16760">
      <w:pPr>
        <w:pStyle w:val="Bezproreda"/>
      </w:pPr>
      <w:r>
        <w:t>9. TOP Glazure d.o.o. Rakov Potok, Karlovačka cesta 90, OIB: 26606445835, u iznosu od 61.999,63 kune.</w:t>
      </w:r>
    </w:p>
    <w:p w:rsidR="00F16760" w:rsidP="00A6783D" w:rsidRDefault="00F16760">
      <w:pPr>
        <w:pStyle w:val="Bezproreda"/>
      </w:pPr>
      <w:r>
        <w:t>Stečajni upravitelj priznaje potraživanje u iznosu od 60.</w:t>
      </w:r>
      <w:r w:rsidR="009F613B">
        <w:t xml:space="preserve">912,18 kuna a osporava iznos od 1.087,45 kuna iz razloga što su pogrešno obračunate kamate budući da se zakonska zatezna kamata obračunava do dana otvaranja stečaja. Osporava se obračun kamate na iznos od 44.942,10 kuna od 17. 11. 2017. </w:t>
      </w:r>
    </w:p>
    <w:p w:rsidR="009F613B" w:rsidP="00A6783D" w:rsidRDefault="009F613B">
      <w:pPr>
        <w:pStyle w:val="Bezproreda"/>
      </w:pPr>
      <w:r>
        <w:t>Nitko od nazočnih vjerovnika ne osporava ovu tražbinu.</w:t>
      </w:r>
    </w:p>
    <w:p w:rsidR="009F613B" w:rsidP="00A6783D" w:rsidRDefault="009F613B">
      <w:pPr>
        <w:pStyle w:val="Bezproreda"/>
      </w:pPr>
      <w:r>
        <w:t>Sudac konstatira da je potraživanje vjerovnik TOP Glazure d.o.o. Rakov Potok utvrđeno u iznosu od 60.912,18 kuna a osporeno za iznos od 1.087,45 kuna.</w:t>
      </w:r>
    </w:p>
    <w:p w:rsidR="009F613B" w:rsidP="00A6783D" w:rsidRDefault="009F613B">
      <w:pPr>
        <w:pStyle w:val="Bezproreda"/>
      </w:pPr>
    </w:p>
    <w:p w:rsidR="009F613B" w:rsidP="00A6783D" w:rsidRDefault="009F613B">
      <w:pPr>
        <w:pStyle w:val="Bezproreda"/>
      </w:pPr>
      <w:r>
        <w:t>10.VERODI j.d.o.o. Donji Kneginec, Radnička 88, OIB. 05449179384 u iznosu od 10.617,53 kune.</w:t>
      </w:r>
      <w:r w:rsidR="004508B1">
        <w:t xml:space="preserve"> </w:t>
      </w:r>
    </w:p>
    <w:p w:rsidR="009F613B" w:rsidP="00A6783D" w:rsidRDefault="009F613B">
      <w:pPr>
        <w:pStyle w:val="Bezproreda"/>
      </w:pPr>
      <w:r>
        <w:t>Stečajni upravitelj osporava potraživanje u cijelosti budući prema podacima ranije uprave stečajni vjerovnik nije izveo ugovorene radove za koje je ispostavio račune.</w:t>
      </w:r>
    </w:p>
    <w:p w:rsidR="009F613B" w:rsidP="00A6783D" w:rsidRDefault="009F613B">
      <w:pPr>
        <w:pStyle w:val="Bezproreda"/>
      </w:pPr>
      <w:r>
        <w:t>Nitko od nazočnih vjerovnika ne osporava ovu tražbinu.</w:t>
      </w:r>
    </w:p>
    <w:p w:rsidR="009F613B" w:rsidP="00A6783D" w:rsidRDefault="009F613B">
      <w:pPr>
        <w:pStyle w:val="Bezproreda"/>
      </w:pPr>
      <w:r>
        <w:t>Sudac konstatira da je potraživanje vjerovnika VERODi j.d.o.o. Donji Kneginec osporeno u iznosu od 10.617,53 kune.</w:t>
      </w:r>
    </w:p>
    <w:p w:rsidR="00F16760" w:rsidP="00A6783D" w:rsidRDefault="00F16760">
      <w:pPr>
        <w:pStyle w:val="Bezproreda"/>
      </w:pPr>
    </w:p>
    <w:p w:rsidR="00F16760" w:rsidP="00A6783D" w:rsidRDefault="00F16760">
      <w:pPr>
        <w:pStyle w:val="Bezproreda"/>
      </w:pPr>
      <w:r>
        <w:t xml:space="preserve"> </w:t>
      </w:r>
    </w:p>
    <w:p w:rsidR="00A6783D" w:rsidP="00A4640F" w:rsidRDefault="00A6783D">
      <w:pPr>
        <w:pStyle w:val="Bezproreda"/>
        <w:rPr>
          <w:b/>
        </w:rPr>
      </w:pPr>
      <w:r w:rsidRPr="00A4640F">
        <w:rPr>
          <w:b/>
        </w:rPr>
        <w:t>3.Vjerovnici s pravom odvojenog namirenja-razlučni vjerovnici</w:t>
      </w:r>
    </w:p>
    <w:p w:rsidR="00CB1696" w:rsidP="009F613B" w:rsidRDefault="00CB1696">
      <w:pPr>
        <w:pStyle w:val="Bezproreda"/>
      </w:pPr>
    </w:p>
    <w:p w:rsidRPr="0039462C" w:rsidR="009F613B" w:rsidP="009F613B" w:rsidRDefault="009F613B">
      <w:pPr>
        <w:pStyle w:val="Bezproreda"/>
      </w:pPr>
      <w:r>
        <w:t>1.Privredna banka Zagreb d.d. Zagreb, Radnička cesta 50, OIB: 02535697732, razlučno pravo u iznosu od 375.067,11 kuna temeljem Sporazuma o zasnivanju založnog prava na nekretninama i pravu na neposrednu ovrhu od 4. 4. 2018. godine broj: OV-3367/2018. solemniziran po javnom bilježniku Vlasti Podgajski, zk. ul. br. 1754 k.o. Strmec Stubički i to čkbr. 2251/2 livada rebar u macanjki sa 280 čhv</w:t>
      </w:r>
      <w:r w:rsidR="0039462C">
        <w:t>, čkbr. 2251/6 oranica Stubičke toplice, Ljube Babića Đalskog sa 742 čhv (2669 m</w:t>
      </w:r>
      <w:r w:rsidR="0039462C">
        <w:rPr>
          <w:vertAlign w:val="superscript"/>
        </w:rPr>
        <w:t>2</w:t>
      </w:r>
      <w:r w:rsidRPr="0039462C" w:rsidR="0039462C">
        <w:t>),  čkbr. 2251/7 oranica rebar u macanjki sa 485 čhv, čkbr. 2251/8 livada rebar u macanjki sa 115 čhv, čkbr. 2251/11 voćnjak Stubičke toplice, Ljube Babića Đalskog</w:t>
      </w:r>
      <w:r w:rsidR="0039462C">
        <w:t xml:space="preserve"> sa 880 m</w:t>
      </w:r>
      <w:r w:rsidR="0039462C">
        <w:rPr>
          <w:vertAlign w:val="superscript"/>
        </w:rPr>
        <w:t>2</w:t>
      </w:r>
      <w:r w:rsidR="0039462C">
        <w:t>, čkbr. 2251/14 put Stubičke toplice, Ljube Babića Đalskog sa 30 čhv /107 m</w:t>
      </w:r>
      <w:r w:rsidR="0039462C">
        <w:rPr>
          <w:vertAlign w:val="superscript"/>
        </w:rPr>
        <w:t>2</w:t>
      </w:r>
      <w:r w:rsidR="0039462C">
        <w:t>).</w:t>
      </w:r>
    </w:p>
    <w:p w:rsidR="00CB1696" w:rsidP="00A4640F" w:rsidRDefault="00CB1696">
      <w:pPr>
        <w:pStyle w:val="Bezproreda"/>
      </w:pPr>
    </w:p>
    <w:p w:rsidR="00A6783D" w:rsidP="00A6783D" w:rsidRDefault="00A6783D">
      <w:pPr>
        <w:pStyle w:val="Bezproreda"/>
        <w:ind w:left="360"/>
        <w:rPr>
          <w:b/>
        </w:rPr>
      </w:pPr>
      <w:r w:rsidRPr="004039D4">
        <w:rPr>
          <w:b/>
        </w:rPr>
        <w:t>4.Izlučni vjerovnici</w:t>
      </w:r>
    </w:p>
    <w:p w:rsidRPr="004039D4" w:rsidR="004039D4" w:rsidP="00A6783D" w:rsidRDefault="004039D4">
      <w:pPr>
        <w:pStyle w:val="Bezproreda"/>
        <w:ind w:left="360"/>
        <w:rPr>
          <w:b/>
        </w:rPr>
      </w:pPr>
    </w:p>
    <w:p w:rsidR="00A6783D" w:rsidP="00A6783D" w:rsidRDefault="00A6783D">
      <w:pPr>
        <w:pStyle w:val="Bezproreda"/>
        <w:ind w:left="360"/>
      </w:pPr>
      <w:r>
        <w:t>Nema prijavljenih izlučnih prava.</w:t>
      </w:r>
    </w:p>
    <w:p w:rsidR="00A6783D" w:rsidP="001F4617" w:rsidRDefault="00A6783D">
      <w:pPr>
        <w:pStyle w:val="Bezproreda"/>
      </w:pPr>
    </w:p>
    <w:p w:rsidR="00CE6CCC" w:rsidP="00A6783D" w:rsidRDefault="00CE6CCC">
      <w:pPr>
        <w:pStyle w:val="Bezproreda"/>
        <w:ind w:firstLine="360"/>
      </w:pPr>
    </w:p>
    <w:p w:rsidR="00CE6CCC" w:rsidP="00A6783D" w:rsidRDefault="00CE6CCC">
      <w:pPr>
        <w:pStyle w:val="Bezproreda"/>
        <w:ind w:firstLine="360"/>
      </w:pPr>
    </w:p>
    <w:p w:rsidR="00CE6CCC" w:rsidP="00A6783D" w:rsidRDefault="00CE6CCC">
      <w:pPr>
        <w:pStyle w:val="Bezproreda"/>
        <w:ind w:firstLine="360"/>
      </w:pPr>
    </w:p>
    <w:p w:rsidR="00CE6CCC" w:rsidP="00A6783D" w:rsidRDefault="00A6783D">
      <w:pPr>
        <w:pStyle w:val="Bezproreda"/>
        <w:ind w:firstLine="360"/>
      </w:pPr>
      <w:r>
        <w:lastRenderedPageBreak/>
        <w:t xml:space="preserve">Konstatira se da su ovime ispitane sve prispjele tražbine potraživanja do današnjeg  ročišta a </w:t>
      </w:r>
    </w:p>
    <w:p w:rsidR="00A6783D" w:rsidP="00CE6CCC" w:rsidRDefault="00A6783D">
      <w:pPr>
        <w:pStyle w:val="Bezproreda"/>
      </w:pPr>
      <w:r>
        <w:t>rješenje o utvrđivanju tražbina vjerovnika čije su tražbine u cijelosti ili djelomično osporene biti će dostavljeno u pisanom obliku.</w:t>
      </w:r>
    </w:p>
    <w:p w:rsidR="00A6783D" w:rsidP="00A6783D" w:rsidRDefault="00A6783D">
      <w:pPr>
        <w:pStyle w:val="Bezproreda"/>
      </w:pPr>
    </w:p>
    <w:p w:rsidR="00335A20" w:rsidP="00612768" w:rsidRDefault="00CF0652">
      <w:pPr>
        <w:pStyle w:val="Bezproreda"/>
        <w:ind w:firstLine="360"/>
      </w:pPr>
      <w:r>
        <w:t>Dovršeno u 9,1</w:t>
      </w:r>
      <w:r w:rsidR="00CE6CCC">
        <w:t>0</w:t>
      </w:r>
      <w:r w:rsidR="00A6783D">
        <w:t xml:space="preserve"> sati.</w:t>
      </w:r>
    </w:p>
    <w:sectPr w:rsidR="00335A20">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5A40" w:rsidP="001F4617" w:rsidRDefault="00F15A40">
      <w:pPr>
        <w:spacing w:after="0" w:line="240" w:lineRule="auto"/>
      </w:pPr>
      <w:r>
        <w:separator/>
      </w:r>
    </w:p>
  </w:endnote>
  <w:endnote w:type="continuationSeparator" w:id="0">
    <w:p w:rsidR="00F15A40" w:rsidP="001F4617" w:rsidRDefault="00F15A40">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5A40" w:rsidP="001F4617" w:rsidRDefault="00F15A40">
      <w:pPr>
        <w:spacing w:after="0" w:line="240" w:lineRule="auto"/>
      </w:pPr>
      <w:r>
        <w:separator/>
      </w:r>
    </w:p>
  </w:footnote>
  <w:footnote w:type="continuationSeparator" w:id="0">
    <w:p w:rsidR="00F15A40" w:rsidP="001F4617" w:rsidRDefault="00F15A40">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937656"/>
      <w:docPartObj>
        <w:docPartGallery w:val="Page Numbers (Top of Page)"/>
        <w:docPartUnique/>
      </w:docPartObj>
    </w:sdtPr>
    <w:sdtEndPr/>
    <w:sdtContent>
      <w:p w:rsidR="001F4617" w:rsidRDefault="001F4617">
        <w:pPr>
          <w:pStyle w:val="Zaglavlje"/>
          <w:jc w:val="center"/>
        </w:pPr>
        <w:r>
          <w:fldChar w:fldCharType="begin"/>
        </w:r>
        <w:r>
          <w:instrText>PAGE   \* MERGEFORMAT</w:instrText>
        </w:r>
        <w:r>
          <w:fldChar w:fldCharType="separate"/>
        </w:r>
        <w:r w:rsidR="005756BB">
          <w:rPr>
            <w:noProof/>
          </w:rPr>
          <w:t>4</w:t>
        </w:r>
        <w:r>
          <w:fldChar w:fldCharType="end"/>
        </w:r>
      </w:p>
    </w:sdtContent>
  </w:sdt>
  <w:p w:rsidR="001F4617" w:rsidRDefault="001F461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170BD"/>
    <w:rsid w:val="00020CBF"/>
    <w:rsid w:val="00026C72"/>
    <w:rsid w:val="00057050"/>
    <w:rsid w:val="00065BC2"/>
    <w:rsid w:val="00097C52"/>
    <w:rsid w:val="00142E2F"/>
    <w:rsid w:val="001A2F8A"/>
    <w:rsid w:val="001B0D22"/>
    <w:rsid w:val="001F0C50"/>
    <w:rsid w:val="001F4617"/>
    <w:rsid w:val="00201E0B"/>
    <w:rsid w:val="00204839"/>
    <w:rsid w:val="00220294"/>
    <w:rsid w:val="00227706"/>
    <w:rsid w:val="002D38D4"/>
    <w:rsid w:val="002D7139"/>
    <w:rsid w:val="002E53FB"/>
    <w:rsid w:val="00335A20"/>
    <w:rsid w:val="00340E85"/>
    <w:rsid w:val="00381FAA"/>
    <w:rsid w:val="00381FC1"/>
    <w:rsid w:val="003901BC"/>
    <w:rsid w:val="0039462C"/>
    <w:rsid w:val="003B4E44"/>
    <w:rsid w:val="003B54A7"/>
    <w:rsid w:val="003E20F0"/>
    <w:rsid w:val="004039D4"/>
    <w:rsid w:val="004508B1"/>
    <w:rsid w:val="00467AA4"/>
    <w:rsid w:val="0048506F"/>
    <w:rsid w:val="004A4FBA"/>
    <w:rsid w:val="004C447B"/>
    <w:rsid w:val="004D1F20"/>
    <w:rsid w:val="004D719D"/>
    <w:rsid w:val="004F7528"/>
    <w:rsid w:val="005742DF"/>
    <w:rsid w:val="005756BB"/>
    <w:rsid w:val="005B0BB4"/>
    <w:rsid w:val="005C10DA"/>
    <w:rsid w:val="005E38FD"/>
    <w:rsid w:val="00610982"/>
    <w:rsid w:val="00612768"/>
    <w:rsid w:val="006135AC"/>
    <w:rsid w:val="00630961"/>
    <w:rsid w:val="00663B9A"/>
    <w:rsid w:val="00681D9A"/>
    <w:rsid w:val="007629F6"/>
    <w:rsid w:val="00780B52"/>
    <w:rsid w:val="007A3714"/>
    <w:rsid w:val="007B7645"/>
    <w:rsid w:val="007C4763"/>
    <w:rsid w:val="00825261"/>
    <w:rsid w:val="00845484"/>
    <w:rsid w:val="00856E03"/>
    <w:rsid w:val="00867BA5"/>
    <w:rsid w:val="008E383C"/>
    <w:rsid w:val="00907B24"/>
    <w:rsid w:val="00921BEA"/>
    <w:rsid w:val="00924137"/>
    <w:rsid w:val="00970A2C"/>
    <w:rsid w:val="009717C4"/>
    <w:rsid w:val="009C14A2"/>
    <w:rsid w:val="009C48A4"/>
    <w:rsid w:val="009D0B5E"/>
    <w:rsid w:val="009F613B"/>
    <w:rsid w:val="00A4640F"/>
    <w:rsid w:val="00A6783D"/>
    <w:rsid w:val="00A80500"/>
    <w:rsid w:val="00AB2DB0"/>
    <w:rsid w:val="00AD5DA2"/>
    <w:rsid w:val="00AD608C"/>
    <w:rsid w:val="00AE2A34"/>
    <w:rsid w:val="00B05BEB"/>
    <w:rsid w:val="00B163D1"/>
    <w:rsid w:val="00B26F02"/>
    <w:rsid w:val="00B401E5"/>
    <w:rsid w:val="00B65952"/>
    <w:rsid w:val="00B84456"/>
    <w:rsid w:val="00BA1A0E"/>
    <w:rsid w:val="00BB4E99"/>
    <w:rsid w:val="00BC4FCF"/>
    <w:rsid w:val="00C1369B"/>
    <w:rsid w:val="00C31EC9"/>
    <w:rsid w:val="00C35184"/>
    <w:rsid w:val="00CB1696"/>
    <w:rsid w:val="00CE6CCC"/>
    <w:rsid w:val="00CF0652"/>
    <w:rsid w:val="00D32952"/>
    <w:rsid w:val="00D557FE"/>
    <w:rsid w:val="00D86E16"/>
    <w:rsid w:val="00DA50E6"/>
    <w:rsid w:val="00DC2F02"/>
    <w:rsid w:val="00DD7DE7"/>
    <w:rsid w:val="00EC6B0F"/>
    <w:rsid w:val="00EE301A"/>
    <w:rsid w:val="00EE4549"/>
    <w:rsid w:val="00EE47F9"/>
    <w:rsid w:val="00EE74E0"/>
    <w:rsid w:val="00EF1E0C"/>
    <w:rsid w:val="00F06BAE"/>
    <w:rsid w:val="00F15A40"/>
    <w:rsid w:val="00F16760"/>
    <w:rsid w:val="00F17861"/>
    <w:rsid w:val="00F50F29"/>
    <w:rsid w:val="00F67A0F"/>
    <w:rsid w:val="00F974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1F46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4617"/>
  </w:style>
  <w:style w:type="paragraph" w:styleId="Podnoje">
    <w:name w:val="footer"/>
    <w:basedOn w:val="Normal"/>
    <w:link w:val="PodnojeChar"/>
    <w:uiPriority w:val="99"/>
    <w:unhideWhenUsed/>
    <w:rsid w:val="001F46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4617"/>
  </w:style>
  <w:style w:type="paragraph" w:styleId="Tekstbalonia">
    <w:name w:val="Balloon Text"/>
    <w:basedOn w:val="Normal"/>
    <w:link w:val="TekstbaloniaChar"/>
    <w:uiPriority w:val="99"/>
    <w:semiHidden/>
    <w:unhideWhenUsed/>
    <w:rsid w:val="00EE47F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E47F9"/>
    <w:rPr>
      <w:rFonts w:ascii="Tahoma" w:hAnsi="Tahoma" w:cs="Tahoma"/>
      <w:sz w:val="16"/>
      <w:szCs w:val="16"/>
    </w:rPr>
  </w:style>
  <w:style w:type="character" w:styleId="Tekstrezerviranogmjesta">
    <w:name w:val="Placeholder Text"/>
    <w:basedOn w:val="Zadanifontodlomka"/>
    <w:uiPriority w:val="99"/>
    <w:semiHidden/>
    <w:rsid w:val="005756BB"/>
    <w:rPr>
      <w:color w:val="808080"/>
      <w:bdr w:val="none" w:color="auto" w:sz="0" w:space="0"/>
      <w:shd w:val="clear" w:color="auto" w:fill="auto"/>
    </w:rPr>
  </w:style>
  <w:style w:type="character" w:styleId="eSPISCCParagraphDefaultFont" w:customStyle="true">
    <w:name w:val="eSPIS_CC_Paragraph Default Font"/>
    <w:basedOn w:val="Zadanifontodlomka"/>
    <w:rsid w:val="005756B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756BB"/>
    <w:rPr>
      <w:bdr w:val="none" w:color="auto" w:sz="0" w:space="0"/>
      <w:shd w:val="clear" w:color="auto" w:fill="FFFFCC"/>
      <w:lang w:val="hr-HR"/>
    </w:rPr>
  </w:style>
  <w:style w:type="character" w:styleId="PozadinaSvijetloCrvena" w:customStyle="true">
    <w:name w:val="Pozadina_SvijetloCrvena"/>
    <w:basedOn w:val="eSPISCCParagraphDefaultFont"/>
    <w:rsid w:val="005756B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756B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1F46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4617"/>
  </w:style>
  <w:style w:styleId="Podnoje" w:type="paragraph">
    <w:name w:val="footer"/>
    <w:basedOn w:val="Normal"/>
    <w:link w:val="PodnojeChar"/>
    <w:uiPriority w:val="99"/>
    <w:unhideWhenUsed/>
    <w:rsid w:val="001F46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4617"/>
  </w:style>
  <w:style w:styleId="Tekstbalonia" w:type="paragraph">
    <w:name w:val="Balloon Text"/>
    <w:basedOn w:val="Normal"/>
    <w:link w:val="TekstbaloniaChar"/>
    <w:uiPriority w:val="99"/>
    <w:semiHidden/>
    <w:unhideWhenUsed/>
    <w:rsid w:val="00EE47F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7F9"/>
    <w:rPr>
      <w:rFonts w:ascii="Tahoma" w:cs="Tahoma" w:hAnsi="Tahoma"/>
      <w:sz w:val="16"/>
      <w:szCs w:val="16"/>
    </w:rPr>
  </w:style>
  <w:style w:styleId="Tekstrezerviranogmjesta" w:type="character">
    <w:name w:val="Placeholder Text"/>
    <w:basedOn w:val="Zadanifontodlomka"/>
    <w:uiPriority w:val="99"/>
    <w:semiHidden/>
    <w:rsid w:val="005756BB"/>
    <w:rPr>
      <w:color w:val="808080"/>
      <w:bdr w:color="auto" w:space="0" w:sz="0" w:val="none"/>
      <w:shd w:color="auto" w:fill="auto" w:val="clear"/>
    </w:rPr>
  </w:style>
  <w:style w:customStyle="1" w:styleId="eSPISCCParagraphDefaultFont" w:type="character">
    <w:name w:val="eSPIS_CC_Paragraph Default Font"/>
    <w:basedOn w:val="Zadanifontodlomka"/>
    <w:rsid w:val="005756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56BB"/>
    <w:rPr>
      <w:bdr w:color="auto" w:space="0" w:sz="0" w:val="none"/>
      <w:shd w:color="auto" w:fill="FFFFCC" w:val="clear"/>
      <w:lang w:val="hr-HR"/>
    </w:rPr>
  </w:style>
  <w:style w:customStyle="1" w:styleId="PozadinaSvijetloCrvena" w:type="character">
    <w:name w:val="Pozadina_SvijetloCrvena"/>
    <w:basedOn w:val="eSPISCCParagraphDefaultFont"/>
    <w:rsid w:val="005756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56B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31. kolovoza 2020.</izvorni_sadrzaj>
    <derivirana_varijabla naziv="DomainObject.StvarniPocetakDatum_1">31. kolovoza 2020.</derivirana_varijabla>
  </DomainObject.StvarniPocetakDatum>
  <DomainObject.StvarniZavrsetakDatum>
    <izvorni_sadrzaj>31. kolovoza 2020.</izvorni_sadrzaj>
    <derivirana_varijabla naziv="DomainObject.StvarniZavrsetakDatum_1">31. kolovoza 2020.</derivirana_varijabla>
  </DomainObject.StvarniZavrsetakDatum>
  <DomainObject.PlaniraniZavrsetakDatum>
    <izvorni_sadrzaj>31. kolovoza 2020.</izvorni_sadrzaj>
    <derivirana_varijabla naziv="DomainObject.PlaniraniZavrsetakDatum_1">31. kolovoza 2020.</derivirana_varijabla>
  </DomainObject.PlaniraniZavrsetakDatum>
  <DomainObject.PlaniraniPocetakDatum>
    <izvorni_sadrzaj>31. kolovoza 2020.</izvorni_sadrzaj>
    <derivirana_varijabla naziv="DomainObject.PlaniraniPocetakDatum_1">31. kolovoza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2020.</izvorni_sadrzaj>
    <derivirana_varijabla naziv="DomainObject.Zapisnik.DatumKreiranja_1">2. rujna 2020.</derivirana_varijabla>
  </DomainObject.Zapisnik.DatumKreiranja>
  <DomainObject.Zapisnik.ImovinskaKorist>
    <izvorni_sadrzaj/>
    <derivirana_varijabla naziv="DomainObject.Zapisnik.ImovinskaKorist_1"/>
  </DomainObject.Zapisnik.ImovinskaKorist>
  <DomainObject.Zapisnik.Oznaka>
    <izvorni_sadrzaj>St-429/2020-14</izvorni_sadrzaj>
    <derivirana_varijabla naziv="DomainObject.Zapisnik.Oznaka_1">St-429/2020-14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2020.</izvorni_sadrzaj>
    <derivirana_varijabla naziv="DomainObject.Predmet.DatumOsnivanja_1">30.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St-429/2020</izvorni_sadrzaj>
    <derivirana_varijabla naziv="DomainObject.Predmet.OznakaBroj_1">St-429/2020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VZ GRAĐENJE I PROJEKTIRANJE d.o.o. za projektiranje, građenje i trgovinu zastupanog po punomoćniku Nikolina Koletić Carić</izvorni_sadrzaj>
    <derivirana_varijabla naziv="DomainObject.Predmet.ProtustrankaFormated_1">  VZ GRAĐENJE I PROJEKTIRANJE d.o.o. za projektiranje, građenje i trgovinu zastupanog po punomoćniku Nikolina Koletić Carić</derivirana_varijabla>
  </DomainObject.Predmet.ProtustrankaFormated>
  <DomainObject.Predmet.ProtustrankaFormatedOIB>
    <izvorni_sadrzaj>  VZ GRAĐENJE I PROJEKTIRANJE d.o.o. za projektiranje, građenje i trgovinu, OIB 04682442910 zastupanog po punomoćniku Nikolina Koletić Carić</izvorni_sadrzaj>
    <derivirana_varijabla naziv="DomainObject.Predmet.ProtustrankaFormatedOIB_1">  VZ GRAĐENJE I PROJEKTIRANJE d.o.o. za projektiranje, građenje i trgovinu, OIB 04682442910 zastupanog po punomoćniku Nikolina Koletić Carić</derivirana_varijabla>
  </DomainObject.Predmet.ProtustrankaFormatedOIB>
  <DomainObject.Predmet.ProtustrankaFormatedWithAdress>
    <izvorni_sadrzaj> VZ GRAĐENJE I PROJEKTIRANJE d.o.o. za projektiranje, građenje i trgovinu, Maceljska 19, 10000 Zagreb zastupanog po punomoćniku Nikolina Koletić Carić</izvorni_sadrzaj>
    <derivirana_varijabla naziv="DomainObject.Predmet.ProtustrankaFormatedWithAdress_1"> VZ GRAĐENJE I PROJEKTIRANJE d.o.o. za projektiranje, građenje i trgovinu, Maceljska 19, 10000 Zagreb zastupanog po punomoćniku Nikolina Koletić Carić</derivirana_varijabla>
  </DomainObject.Predmet.ProtustrankaFormatedWithAdress>
  <DomainObject.Predmet.ProtustrankaFormatedWithAdressOIB>
    <izvorni_sadrzaj> VZ GRAĐENJE I PROJEKTIRANJE d.o.o. za projektiranje, građenje i trgovinu, OIB 04682442910, Maceljska 19, 10000 Zagreb zastupanog po punomoćniku Nikolina Koletić Carić</izvorni_sadrzaj>
    <derivirana_varijabla naziv="DomainObject.Predmet.ProtustrankaFormatedWithAdressOIB_1"> VZ GRAĐENJE I PROJEKTIRANJE d.o.o. za projektiranje, građenje i trgovinu, OIB 04682442910, Maceljska 19, 10000 Zagreb zastupanog po punomoćniku Nikolina Koletić Carić</derivirana_varijabla>
  </DomainObject.Predmet.ProtustrankaFormatedWithAdressOIB>
  <DomainObject.Predmet.ProtustrankaWithAdress>
    <izvorni_sadrzaj>VZ GRAĐENJE I PROJEKTIRANJE d.o.o. za projektiranje, građenje i trgovinu Maceljska 19, 10000 Zagreb</izvorni_sadrzaj>
    <derivirana_varijabla naziv="DomainObject.Predmet.ProtustrankaWithAdress_1">VZ GRAĐENJE I PROJEKTIRANJE d.o.o. za projektiranje, građenje i trgovinu Maceljska 19, 10000 Zagreb</derivirana_varijabla>
  </DomainObject.Predmet.ProtustrankaWithAdress>
  <DomainObject.Predmet.ProtustrankaWithAdressOIB>
    <izvorni_sadrzaj>VZ GRAĐENJE I PROJEKTIRANJE d.o.o. za projektiranje, građenje i trgovinu, OIB 04682442910, Maceljska 19, 10000 Zagreb</izvorni_sadrzaj>
    <derivirana_varijabla naziv="DomainObject.Predmet.ProtustrankaWithAdressOIB_1">VZ GRAĐENJE I PROJEKTIRANJE d.o.o. za projektiranje, građenje i trgovinu, OIB 04682442910, Maceljska 19, 10000 Zagreb</derivirana_varijabla>
  </DomainObject.Predmet.ProtustrankaWithAdressOIB>
  <DomainObject.Predmet.ProtustrankaNazivFormated>
    <izvorni_sadrzaj>VZ GRAĐENJE I PROJEKTIRANJE d.o.o. za projektiranje, građenje i trgovinu</izvorni_sadrzaj>
    <derivirana_varijabla naziv="DomainObject.Predmet.ProtustrankaNazivFormated_1">VZ GRAĐENJE I PROJEKTIRANJE d.o.o. za projektiranje, građenje i trgovinu</derivirana_varijabla>
  </DomainObject.Predmet.ProtustrankaNazivFormated>
  <DomainObject.Predmet.ProtustrankaNazivFormatedOIB>
    <izvorni_sadrzaj>VZ GRAĐENJE I PROJEKTIRANJE d.o.o. za projektiranje, građenje i trgovinu, OIB 04682442910</izvorni_sadrzaj>
    <derivirana_varijabla naziv="DomainObject.Predmet.ProtustrankaNazivFormatedOIB_1">VZ GRAĐENJE I PROJEKTIRANJE d.o.o. za projektiranje, građenje i trgovinu, OIB 04682442910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izvorni_sadrzaj>
    <derivirana_varijabla naziv="DomainObject.Predmet.StrankaFormated_1">  PRIVREDNA BANKA ZAGREB - DIONIČKO DRUŠTVO</derivirana_varijabla>
  </DomainObject.Predmet.StrankaFormated>
  <DomainObject.Predmet.StrankaFormatedOIB>
    <izvorni_sadrzaj>  PRIVREDNA BANKA ZAGREB - DIONIČKO DRUŠTVO, OIB 02535697732</izvorni_sadrzaj>
    <derivirana_varijabla naziv="DomainObject.Predmet.StrankaFormatedOIB_1">  PRIVREDNA BANKA ZAGREB - DIONIČKO DRUŠTVO, OIB 02535697732</derivirana_varijabla>
  </DomainObject.Predmet.StrankaFormatedOIB>
  <DomainObject.Predmet.StrankaFormatedWithAdress>
    <izvorni_sadrzaj> PRIVREDNA BANKA ZAGREB - DIONIČKO DRUŠTVO, Radnička cesta 50, 10000 Zagreb</izvorni_sadrzaj>
    <derivirana_varijabla naziv="DomainObject.Predmet.StrankaFormatedWithAdress_1"> PRIVREDNA BANKA ZAGREB - DIONIČKO DRUŠTVO, Radnička cesta 50, 10000 Zagreb</derivirana_varijabla>
  </DomainObject.Predmet.StrankaFormatedWithAdress>
  <DomainObject.Predmet.StrankaFormatedWithAdressOIB>
    <izvorni_sadrzaj> PRIVREDNA BANKA ZAGREB - DIONIČKO DRUŠTVO, OIB 02535697732, Radnička cesta 50, 10000 Zagreb</izvorni_sadrzaj>
    <derivirana_varijabla naziv="DomainObject.Predmet.StrankaFormatedWithAdressOIB_1"> PRIVREDNA BANKA ZAGREB - DIONIČKO DRUŠTVO, OIB 02535697732, Radnička cesta 50, 10000 Zagreb</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PRIVREDNA BANKA ZAGREB - DIONIČKO DRUŠTVO</item>
    </izvorni_sadrzaj>
    <derivirana_varijabla naziv="DomainObject.Predmet.StrankaListFormated_1">
      <item>PRIVREDNA BANKA ZAGREB - DIONIČKO DRUŠTVO</item>
    </derivirana_varijabla>
  </DomainObject.Predmet.StrankaListFormated>
  <DomainObject.Predmet.StrankaListFormatedOIB>
    <izvorni_sadrzaj>
      <item>PRIVREDNA BANKA ZAGREB - DIONIČKO DRUŠTVO, OIB 02535697732</item>
    </izvorni_sadrzaj>
    <derivirana_varijabla naziv="DomainObject.Predmet.StrankaListFormatedOIB_1">
      <item>PRIVREDNA BANKA ZAGREB - DIONIČKO DRUŠTVO, OIB 02535697732</item>
    </derivirana_varijabla>
  </DomainObject.Predmet.StrankaListFormatedOIB>
  <DomainObject.Predmet.StrankaListFormatedWithAdress>
    <izvorni_sadrzaj>
      <item>PRIVREDNA BANKA ZAGREB - DIONIČKO DRUŠTVO, Radnička cesta 50, 10000 Zagreb</item>
    </izvorni_sadrzaj>
    <derivirana_varijabla naziv="DomainObject.Predmet.StrankaListFormatedWithAdress_1">
      <item>PRIVREDNA BANKA ZAGREB - DIONIČKO DRUŠTVO, Radnička cesta 50, 10000 Zagreb</item>
    </derivirana_varijabla>
  </DomainObject.Predmet.StrankaListFormatedWithAdress>
  <DomainObject.Predmet.StrankaListFormatedWithAdressOIB>
    <izvorni_sadrzaj>
      <item>PRIVREDNA BANKA ZAGREB - DIONIČKO DRUŠTVO, OIB 02535697732, Radnička cesta 50, 10000 Zagreb</item>
    </izvorni_sadrzaj>
    <derivirana_varijabla naziv="DomainObject.Predmet.StrankaListFormatedWithAdressOIB_1">
      <item>PRIVREDNA BANKA ZAGREB - DIONIČKO DRUŠTVO, OIB 02535697732, Radnička cesta 50, 10000 Zagreb</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VZ GRAĐENJE I PROJEKTIRANJE d.o.o. za projektiranje, građenje i trgovinu zastupanog po punomoćniku Nikolina Koletić Carić</item>
    </izvorni_sadrzaj>
    <derivirana_varijabla naziv="DomainObject.Predmet.ProtuStrankaListFormated_1">
      <item>VZ GRAĐENJE I PROJEKTIRANJE d.o.o. za projektiranje, građenje i trgovinu zastupanog po punomoćniku Nikolina Koletić Carić</item>
    </derivirana_varijabla>
  </DomainObject.Predmet.ProtuStrankaListFormated>
  <DomainObject.Predmet.ProtuStrankaListFormatedOIB>
    <izvorni_sadrzaj>
      <item>VZ GRAĐENJE I PROJEKTIRANJE d.o.o. za projektiranje, građenje i trgovinu, OIB 04682442910 zastupanog po punomoćniku Nikolina Koletić Carić</item>
    </izvorni_sadrzaj>
    <derivirana_varijabla naziv="DomainObject.Predmet.ProtuStrankaListFormatedOIB_1">
      <item>VZ GRAĐENJE I PROJEKTIRANJE d.o.o. za projektiranje, građenje i trgovinu, OIB 04682442910 zastupanog po punomoćniku Nikolina Koletić Carić</item>
    </derivirana_varijabla>
  </DomainObject.Predmet.ProtuStrankaListFormatedOIB>
  <DomainObject.Predmet.ProtuStrankaListFormatedWithAdress>
    <izvorni_sadrzaj>
      <item>VZ GRAĐENJE I PROJEKTIRANJE d.o.o. za projektiranje, građenje i trgovinu, Maceljska 19, 10000 Zagreb zastupanog po punomoćniku Nikolina Koletić Carić</item>
    </izvorni_sadrzaj>
    <derivirana_varijabla naziv="DomainObject.Predmet.ProtuStrankaListFormatedWithAdress_1">
      <item>VZ GRAĐENJE I PROJEKTIRANJE d.o.o. za projektiranje, građenje i trgovinu, Maceljska 19, 10000 Zagreb zastupanog po punomoćniku Nikolina Koletić Carić</item>
    </derivirana_varijabla>
  </DomainObject.Predmet.ProtuStrankaListFormatedWithAdress>
  <DomainObject.Predmet.ProtuStrankaListFormatedWithAdressOIB>
    <izvorni_sadrzaj>
      <item>VZ GRAĐENJE I PROJEKTIRANJE d.o.o. za projektiranje, građenje i trgovinu, OIB 04682442910, Maceljska 19, 10000 Zagreb zastupanog po punomoćniku Nikolina Koletić Carić</item>
    </izvorni_sadrzaj>
    <derivirana_varijabla naziv="DomainObject.Predmet.ProtuStrankaListFormatedWithAdressOIB_1">
      <item>VZ GRAĐENJE I PROJEKTIRANJE d.o.o. za projektiranje, građenje i trgovinu, OIB 04682442910, Maceljska 19, 10000 Zagreb zastupanog po punomoćniku Nikolina Koletić Carić</item>
    </derivirana_varijabla>
  </DomainObject.Predmet.ProtuStrankaListFormatedWithAdressOIB>
  <DomainObject.Predmet.ProtuStrankaListNazivFormated>
    <izvorni_sadrzaj>
      <item>VZ GRAĐENJE I PROJEKTIRANJE d.o.o. za projektiranje, građenje i trgovinu</item>
    </izvorni_sadrzaj>
    <derivirana_varijabla naziv="DomainObject.Predmet.ProtuStrankaListNazivFormated_1">
      <item>VZ GRAĐENJE I PROJEKTIRANJE d.o.o. za projektiranje, građenje i trgovinu</item>
    </derivirana_varijabla>
  </DomainObject.Predmet.ProtuStrankaListNazivFormated>
  <DomainObject.Predmet.ProtuStrankaListNazivFormatedOIB>
    <izvorni_sadrzaj>
      <item>VZ GRAĐENJE I PROJEKTIRANJE d.o.o. za projektiranje, građenje i trgovinu, OIB 04682442910</item>
    </izvorni_sadrzaj>
    <derivirana_varijabla naziv="DomainObject.Predmet.ProtuStrankaListNazivFormatedOIB_1">
      <item>VZ GRAĐENJE I PROJEKTIRANJE d.o.o. za projektiranje, građenje i trgovinu, OIB 04682442910</item>
    </derivirana_varijabla>
  </DomainObject.Predmet.ProtuStrankaListNazivFormatedOIB>
  <DomainObject.Predmet.OstaliListFormated>
    <izvorni_sadrzaj>
      <item>Odvjetnik Goran Suić</item>
      <item>Odvjetničko društvo SUIĆ &amp; ŠKUNCA društvo s ograničenom odgovornošću</item>
      <item>Velimir Babić</item>
      <item>Nikolina Koletić Carić punomoćnik sudionika u postupku VZ GRAĐENJE I PROJEKTIRANJE d.o.o. za projektiranje, građenje i trgovinu</item>
      <item>Općinski sud u Zlataru, Zemljišnoknjižni odjel</item>
      <item>računovodstvo, ovdje</item>
    </izvorni_sadrzaj>
    <derivirana_varijabla naziv="DomainObject.Predmet.OstaliListFormated_1">
      <item>Odvjetnik Goran Suić</item>
      <item>Odvjetničko društvo SUIĆ &amp; ŠKUNCA društvo s ograničenom odgovornošću</item>
      <item>Velimir Babić</item>
      <item>Nikolina Koletić Carić punomoćnik sudionika u postupku VZ GRAĐENJE I PROJEKTIRANJE d.o.o. za projektiranje, građenje i trgovinu</item>
      <item>Općinski sud u Zlataru, Zemljišnoknjižni odjel</item>
      <item>računovodstvo, ovdje</item>
    </derivirana_varijabla>
  </DomainObject.Predmet.OstaliListFormated>
  <DomainObject.Predmet.OstaliListFormatedOIB>
    <izvorni_sadrzaj>
      <item>Odvjetnik Goran Suić, OIB 90063282840</item>
      <item>Odvjetničko društvo SUIĆ &amp; ŠKUNCA društvo s ograničenom odgovornošću, OIB 44213507122</item>
      <item>Velimir Babić, OIB 48317179368</item>
      <item>Nikolina Koletić Carić, OIB 34159317896 punomoćnik sudionika u postupku VZ GRAĐENJE I PROJEKTIRANJE d.o.o. za projektiranje, građenje i trgovinu</item>
      <item>Općinski sud u Zlataru, Zemljišnoknjižni odjel</item>
      <item>računovodstvo, ovdje</item>
    </izvorni_sadrzaj>
    <derivirana_varijabla naziv="DomainObject.Predmet.OstaliListFormatedOIB_1">
      <item>Odvjetnik Goran Suić, OIB 90063282840</item>
      <item>Odvjetničko društvo SUIĆ &amp; ŠKUNCA društvo s ograničenom odgovornošću, OIB 44213507122</item>
      <item>Velimir Babić, OIB 48317179368</item>
      <item>Nikolina Koletić Carić, OIB 34159317896 punomoćnik sudionika u postupku VZ GRAĐENJE I PROJEKTIRANJE d.o.o. za projektiranje, građenje i trgovinu</item>
      <item>Općinski sud u Zlataru, Zemljišnoknjižni odjel</item>
      <item>računovodstvo, ovdje</item>
    </derivirana_varijabla>
  </DomainObject.Predmet.OstaliListFormatedOIB>
  <DomainObject.Predmet.OstaliListFormatedWithAdress>
    <izvorni_sadrzaj>
      <item>Odvjetnik Goran Suić, Domagojeva 14, 10000 Zagreb</item>
      <item>Odvjetničko društvo SUIĆ &amp; ŠKUNCA društvo s ograničenom odgovornošću, Domagojeva 14, 10000 Zagreb</item>
      <item>Velimir Babić, Globočec 52, 49246 Globočec</item>
      <item>Nikolina Koletić Carić, A. G. Matoša 1, 10430 Samobor punomoćnik sudionika u postupku VZ GRAĐENJE I PROJEKTIRANJE d.o.o. za projektiranje, građenje i trgovinu</item>
      <item>Općinski sud u Zlataru, Zemljišnoknjižni odjel, ., 49240 Donja Stubica</item>
      <item>računovodstvo, ovdje</item>
    </izvorni_sadrzaj>
    <derivirana_varijabla naziv="DomainObject.Predmet.OstaliListFormatedWithAdress_1">
      <item>Odvjetnik Goran Suić, Domagojeva 14, 10000 Zagreb</item>
      <item>Odvjetničko društvo SUIĆ &amp; ŠKUNCA društvo s ograničenom odgovornošću, Domagojeva 14, 10000 Zagreb</item>
      <item>Velimir Babić, Globočec 52, 49246 Globočec</item>
      <item>Nikolina Koletić Carić, A. G. Matoša 1, 10430 Samobor punomoćnik sudionika u postupku VZ GRAĐENJE I PROJEKTIRANJE d.o.o. za projektiranje, građenje i trgovinu</item>
      <item>Općinski sud u Zlataru, Zemljišnoknjižni odjel, ., 49240 Donja Stubica</item>
      <item>računovodstvo, ovdje</item>
    </derivirana_varijabla>
  </DomainObject.Predmet.OstaliListFormatedWithAdress>
  <DomainObject.Predmet.OstaliListFormatedWithAdressOIB>
    <izvorni_sadrzaj>
      <item>Odvjetnik Goran Suić, OIB 90063282840, Domagojeva 14, 10000 Zagreb</item>
      <item>Odvjetničko društvo SUIĆ &amp; ŠKUNCA društvo s ograničenom odgovornošću, OIB 44213507122, Domagojeva 14, 10000 Zagreb</item>
      <item>Velimir Babić, OIB 48317179368, Globočec 52, 49246 Globočec</item>
      <item>Nikolina Koletić Carić, OIB 34159317896, A. G. Matoša 1, 10430 Samobor punomoćnik sudionika u postupku VZ GRAĐENJE I PROJEKTIRANJE d.o.o. za projektiranje, građenje i trgovinu</item>
      <item>Općinski sud u Zlataru, Zemljišnoknjižni odjel, ., 49240 Donja Stubica</item>
      <item>računovodstvo, ovdje</item>
    </izvorni_sadrzaj>
    <derivirana_varijabla naziv="DomainObject.Predmet.OstaliListFormatedWithAdressOIB_1">
      <item>Odvjetnik Goran Suić, OIB 90063282840, Domagojeva 14, 10000 Zagreb</item>
      <item>Odvjetničko društvo SUIĆ &amp; ŠKUNCA društvo s ograničenom odgovornošću, OIB 44213507122, Domagojeva 14, 10000 Zagreb</item>
      <item>Velimir Babić, OIB 48317179368, Globočec 52, 49246 Globočec</item>
      <item>Nikolina Koletić Carić, OIB 34159317896, A. G. Matoša 1, 10430 Samobor punomoćnik sudionika u postupku VZ GRAĐENJE I PROJEKTIRANJE d.o.o. za projektiranje, građenje i trgovinu</item>
      <item>Općinski sud u Zlataru, Zemljišnoknjižni odjel, ., 49240 Donja Stubica</item>
      <item>računovodstvo, ovdje</item>
    </derivirana_varijabla>
  </DomainObject.Predmet.OstaliListFormatedWithAdressOIB>
  <DomainObject.Predmet.OstaliListNazivFormated>
    <izvorni_sadrzaj>
      <item>Odvjetnik Goran Suić</item>
      <item>Odvjetničko društvo SUIĆ &amp; ŠKUNCA društvo s ograničenom odgovornošću</item>
      <item>Velimir Babić</item>
      <item>Nikolina Koletić Carić</item>
      <item>Općinski sud u Zlataru, Zemljišnoknjižni odjel</item>
      <item>računovodstvo, ovdje</item>
    </izvorni_sadrzaj>
    <derivirana_varijabla naziv="DomainObject.Predmet.OstaliListNazivFormated_1">
      <item>Odvjetnik Goran Suić</item>
      <item>Odvjetničko društvo SUIĆ &amp; ŠKUNCA društvo s ograničenom odgovornošću</item>
      <item>Velimir Babić</item>
      <item>Nikolina Koletić Carić</item>
      <item>Općinski sud u Zlataru, Zemljišnoknjižni odjel</item>
      <item>računovodstvo, ovdje</item>
    </derivirana_varijabla>
  </DomainObject.Predmet.OstaliListNazivFormated>
  <DomainObject.Predmet.OstaliListNazivFormatedOIB>
    <izvorni_sadrzaj>
      <item>Odvjetnik Goran Suić, OIB 90063282840</item>
      <item>Odvjetničko društvo SUIĆ &amp; ŠKUNCA društvo s ograničenom odgovornošću, OIB 44213507122</item>
      <item>Velimir Babić, OIB 48317179368</item>
      <item>Nikolina Koletić Carić, OIB 34159317896</item>
      <item>Općinski sud u Zlataru, Zemljišnoknjižni odjel</item>
      <item>računovodstvo, ovdje</item>
    </izvorni_sadrzaj>
    <derivirana_varijabla naziv="DomainObject.Predmet.OstaliListNazivFormatedOIB_1">
      <item>Odvjetnik Goran Suić, OIB 90063282840</item>
      <item>Odvjetničko društvo SUIĆ &amp; ŠKUNCA društvo s ograničenom odgovornošću, OIB 44213507122</item>
      <item>Velimir Babić, OIB 48317179368</item>
      <item>Nikolina Koletić Carić, OIB 34159317896</item>
      <item>Općinski sud u Zlataru, Zemljišnoknjižni odjel</item>
      <item>računovodstvo,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2020.</izvorni_sadrzaj>
    <derivirana_varijabla naziv="DomainObject.Datum_1">2. rujna 2020.</derivirana_varijabla>
  </DomainObject.Datum>
  <DomainObject.PoslovniBrojDokumenta>
    <izvorni_sadrzaj>St-429/2020-14</izvorni_sadrzaj>
    <derivirana_varijabla naziv="DomainObject.PoslovniBrojDokumenta_1">St-429/2020-14</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VZ GRAĐENJE I PROJEKTIRANJE d.o.o. za projektiranje, građenje i trgovinu</izvorni_sadrzaj>
    <derivirana_varijabla naziv="DomainObject.Predmet.ProtustrankaIDrugi_1">VZ GRAĐENJE I PROJEKTIRANJE d.o.o. za projektiranje, građenje i trgovinu</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VZ GRAĐENJE I PROJEKTIRANJE d.o.o. za projektiranje, građenje i trgovinu, OIB 04682442910, Maceljska 19, 10000 Zagreb</izvorni_sadrzaj>
    <derivirana_varijabla naziv="DomainObject.Predmet.ProtustrankaIDrugiAdressOIB_1">VZ GRAĐENJE I PROJEKTIRANJE d.o.o. za projektiranje, građenje i trgovinu, OIB 04682442910, Maceljska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VZ GRAĐENJE I PROJEKTIRANJE d.o.o. za projektiranje, građenje i trgovinu</item>
      <item>PRIVREDNA BANKA ZAGREB - DIONIČKO DRUŠTVO</item>
      <item>Odvjetnik Goran Suić</item>
      <item>Odvjetničko društvo SUIĆ &amp; ŠKUNCA društvo s ograničenom odgovornošću</item>
      <item>Velimir Babić</item>
      <item>Nikolina Koletić Carić</item>
      <item>Općinski sud u Zlataru, Zemljišnoknjižni odjel</item>
      <item>računovodstvo, ovdje</item>
    </izvorni_sadrzaj>
    <derivirana_varijabla naziv="DomainObject.Predmet.SudioniciListNaziv_1">
      <item>VZ GRAĐENJE I PROJEKTIRANJE d.o.o. za projektiranje, građenje i trgovinu</item>
      <item>PRIVREDNA BANKA ZAGREB - DIONIČKO DRUŠTVO</item>
      <item>Odvjetnik Goran Suić</item>
      <item>Odvjetničko društvo SUIĆ &amp; ŠKUNCA društvo s ograničenom odgovornošću</item>
      <item>Velimir Babić</item>
      <item>Nikolina Koletić Carić</item>
      <item>Općinski sud u Zlataru, Zemljišnoknjižni odjel</item>
      <item>računovodstvo, ovdje</item>
    </derivirana_varijabla>
  </DomainObject.Predmet.SudioniciListNaziv>
  <DomainObject.Predmet.SudioniciListAdressOIB>
    <izvorni_sadrzaj>
      <item>VZ GRAĐENJE I PROJEKTIRANJE d.o.o. za projektiranje, građenje i trgovinu, OIB 04682442910, Maceljska 19,10000 Zagreb</item>
      <item>PRIVREDNA BANKA ZAGREB - DIONIČKO DRUŠTVO, OIB 02535697732, Radnička cesta 50,10000 Zagreb</item>
      <item>Odvjetnik Goran Suić, OIB 90063282840, Domagojeva 14,10000 Zagreb</item>
      <item>Odvjetničko društvo SUIĆ &amp; ŠKUNCA društvo s ograničenom odgovornošću, OIB 44213507122, Domagojeva 14,10000 Zagreb</item>
      <item>Velimir Babić, OIB 48317179368, Globočec 52,49246 Globočec</item>
      <item>Nikolina Koletić Carić, OIB 34159317896, A. G. Matoša 1,10430 Samobor</item>
      <item>Općinski sud u Zlataru, Zemljišnoknjižni odjel, .,49240 Donja Stubica</item>
      <item>računovodstvo, ovdje</item>
    </izvorni_sadrzaj>
    <derivirana_varijabla naziv="DomainObject.Predmet.SudioniciListAdressOIB_1">
      <item>VZ GRAĐENJE I PROJEKTIRANJE d.o.o. za projektiranje, građenje i trgovinu, OIB 04682442910, Maceljska 19,10000 Zagreb</item>
      <item>PRIVREDNA BANKA ZAGREB - DIONIČKO DRUŠTVO, OIB 02535697732, Radnička cesta 50,10000 Zagreb</item>
      <item>Odvjetnik Goran Suić, OIB 90063282840, Domagojeva 14,10000 Zagreb</item>
      <item>Odvjetničko društvo SUIĆ &amp; ŠKUNCA društvo s ograničenom odgovornošću, OIB 44213507122, Domagojeva 14,10000 Zagreb</item>
      <item>Velimir Babić, OIB 48317179368, Globočec 52,49246 Globočec</item>
      <item>Nikolina Koletić Carić, OIB 34159317896, A. G. Matoša 1,10430 Samobor</item>
      <item>Općinski sud u Zlataru, Zemljišnoknjižni odjel, .,49240 Donja Stubica</item>
      <item>računovodstvo, ovdje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04682442910</item>
      <item>, OIB 02535697732</item>
      <item>, OIB 90063282840</item>
      <item>, OIB 44213507122</item>
      <item>, OIB 48317179368</item>
      <item>, OIB 34159317896</item>
      <item>, OIB null</item>
      <item>, OIB null</item>
    </izvorni_sadrzaj>
    <derivirana_varijabla naziv="DomainObject.Predmet.SudioniciListNazivOIB_1">
      <item>, OIB 04682442910</item>
      <item>, OIB 02535697732</item>
      <item>, OIB 90063282840</item>
      <item>, OIB 44213507122</item>
      <item>, OIB 48317179368</item>
      <item>, OIB 34159317896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travnja 2019.</izvorni_sadrzaj>
    <derivirana_varijabla naziv="DomainObject.Predmet.DatumPocetkaProcesa_1">4.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50CA94-F7EE-4456-A074-7FD09D659E9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1147</properties:Words>
  <properties:Characters>6670</properties:Characters>
  <properties:Lines>159</properties:Lines>
  <properties:Paragraphs>74</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2020-08-17T07:22:00Z</dcterms:created>
  <dc:creator>Vesna Dragišić</dc:creator>
  <cp:lastModifiedBy>Vesna Dragišić</cp:lastModifiedBy>
  <cp:lastPrinted>2020-08-31T06:21:00Z</cp:lastPrinted>
  <dcterms:modified xmlns:xsi="http://www.w3.org/2001/XMLSchema-instance" xsi:type="dcterms:W3CDTF">2020-09-02T08:53:00Z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St-429/2020-14 / Zapisnik - Ispitno ročište (1 A Zapisnik sa Ispitnog ročišta u VZ Građenje i projektiranje u 9,00.docx)</vt:lpwstr>
  </prop:property>
  <prop:property fmtid="{D5CDD505-2E9C-101B-9397-08002B2CF9AE}" pid="4" name="CC_coloring">
    <vt:bool>false</vt:bool>
  </prop:property>
  <prop:property fmtid="{D5CDD505-2E9C-101B-9397-08002B2CF9AE}" pid="5" name="BrojStranica">
    <vt:i4>4</vt:i4>
  </prop:property>
</prop:Properties>
</file>